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65E7" w14:textId="77777777" w:rsidR="009F5180" w:rsidRDefault="009F5180" w:rsidP="009F5180">
      <w:pPr>
        <w:rPr>
          <w:i/>
          <w:iCs/>
        </w:rPr>
      </w:pPr>
      <w:r w:rsidRPr="009F5180">
        <w:rPr>
          <w:i/>
          <w:iCs/>
        </w:rPr>
        <w:t>Template Response to Private Provider (General): </w:t>
      </w:r>
    </w:p>
    <w:p w14:paraId="0FAD328A" w14:textId="77777777" w:rsidR="009F5180" w:rsidRDefault="009F5180" w:rsidP="009F5180">
      <w:pPr>
        <w:jc w:val="right"/>
      </w:pPr>
      <w:r w:rsidRPr="00513AC0">
        <w:rPr>
          <w:b/>
          <w:bCs/>
        </w:rPr>
        <w:t>[Your Practice Letterhead]</w:t>
      </w:r>
      <w:r w:rsidRPr="00513AC0">
        <w:t> </w:t>
      </w:r>
      <w:r w:rsidRPr="00513AC0">
        <w:br/>
        <w:t>[Date] </w:t>
      </w:r>
    </w:p>
    <w:p w14:paraId="5E1CA7F5" w14:textId="77777777" w:rsidR="009F5180" w:rsidRPr="009F5180" w:rsidRDefault="009F5180" w:rsidP="009F5180">
      <w:pPr>
        <w:rPr>
          <w:i/>
          <w:iCs/>
        </w:rPr>
      </w:pPr>
    </w:p>
    <w:p w14:paraId="41073F89" w14:textId="77777777" w:rsidR="009F5180" w:rsidRPr="009F5180" w:rsidRDefault="009F5180" w:rsidP="009F5180">
      <w:r w:rsidRPr="009F5180">
        <w:t>Dear [Provider's Name], </w:t>
      </w:r>
    </w:p>
    <w:p w14:paraId="4E1D44E8" w14:textId="77777777" w:rsidR="009F5180" w:rsidRPr="009F5180" w:rsidRDefault="009F5180" w:rsidP="009F5180">
      <w:r w:rsidRPr="009F5180">
        <w:t>Re: [Patient's Name] </w:t>
      </w:r>
    </w:p>
    <w:p w14:paraId="53E965D3" w14:textId="77777777" w:rsidR="009F5180" w:rsidRPr="009F5180" w:rsidRDefault="009F5180" w:rsidP="009F5180">
      <w:r w:rsidRPr="009F5180">
        <w:t>Thank you for your letter dated [insert date], informing us of the prescription of [Medication Name] to the above patient. </w:t>
      </w:r>
    </w:p>
    <w:p w14:paraId="3BF43EEC" w14:textId="77777777" w:rsidR="009F5180" w:rsidRPr="009F5180" w:rsidRDefault="009F5180" w:rsidP="009F5180">
      <w:r w:rsidRPr="009F5180">
        <w:t>The responsibility for ensuring safe prescribing lies with the prescribing clinician. We recommend that you confirm with the patient that you have a complete and accurate medical history prior to prescribing. Patients should have access to their records online, which may assist in this process. </w:t>
      </w:r>
    </w:p>
    <w:p w14:paraId="241EB376" w14:textId="77777777" w:rsidR="009F5180" w:rsidRPr="009F5180" w:rsidRDefault="009F5180" w:rsidP="009F5180">
      <w:r w:rsidRPr="009F5180">
        <w:t>We are not resourced to retrospectively verify clinical safety for private prescriptions. We recommend you confirm with the patient that you have a complete and accurate medical history prior to prescribing. Patients should have access to their records online, which may assist in this process. This advice is in line with MDU guidance. </w:t>
      </w:r>
    </w:p>
    <w:p w14:paraId="0C78150E" w14:textId="7B7F8441" w:rsidR="009F5180" w:rsidRPr="009F5180" w:rsidRDefault="009F5180" w:rsidP="009A45D4">
      <w:r w:rsidRPr="009F5180">
        <w:t>Reference: </w:t>
      </w:r>
      <w:hyperlink r:id="rId5" w:tgtFrame="_blank" w:history="1">
        <w:r w:rsidRPr="009F5180">
          <w:rPr>
            <w:rStyle w:val="Hyperlink"/>
          </w:rPr>
          <w:t>MDU Guidance on Disclosing Information for Weight Loss Medication</w:t>
        </w:r>
      </w:hyperlink>
      <w:r w:rsidRPr="009F5180">
        <w:t> </w:t>
      </w:r>
    </w:p>
    <w:p w14:paraId="56DE6B75" w14:textId="77777777" w:rsidR="00513AC0" w:rsidRDefault="00513AC0"/>
    <w:p w14:paraId="39FF7439" w14:textId="77777777" w:rsidR="00513AC0" w:rsidRDefault="00513AC0"/>
    <w:sectPr w:rsidR="00513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42D92"/>
    <w:multiLevelType w:val="multilevel"/>
    <w:tmpl w:val="D25C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482C3D"/>
    <w:multiLevelType w:val="multilevel"/>
    <w:tmpl w:val="DCE6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D54BDA"/>
    <w:multiLevelType w:val="multilevel"/>
    <w:tmpl w:val="3A5C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6226802">
    <w:abstractNumId w:val="2"/>
  </w:num>
  <w:num w:numId="2" w16cid:durableId="661196357">
    <w:abstractNumId w:val="1"/>
  </w:num>
  <w:num w:numId="3" w16cid:durableId="182073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C0"/>
    <w:rsid w:val="00513AC0"/>
    <w:rsid w:val="005873C9"/>
    <w:rsid w:val="009A45D4"/>
    <w:rsid w:val="009D2115"/>
    <w:rsid w:val="009F5180"/>
    <w:rsid w:val="00A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8370"/>
  <w15:chartTrackingRefBased/>
  <w15:docId w15:val="{3CACB696-D2A8-420B-B1DB-A684609D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A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3A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mdu.com/guidance-and-advice/latest-updates-and-advice/advice-on-disclosing-information-for-patients-weight-loss-medi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Parsons</dc:creator>
  <cp:keywords/>
  <dc:description/>
  <cp:lastModifiedBy>Sarah Parsons</cp:lastModifiedBy>
  <cp:revision>4</cp:revision>
  <dcterms:created xsi:type="dcterms:W3CDTF">2025-07-04T09:00:00Z</dcterms:created>
  <dcterms:modified xsi:type="dcterms:W3CDTF">2025-07-04T09:15:00Z</dcterms:modified>
</cp:coreProperties>
</file>