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547" w:rsidRDefault="007C4547"/>
    <w:p w:rsidR="000D4736" w:rsidRDefault="000D4736"/>
    <w:p w:rsidR="000D4736" w:rsidRDefault="000D4736"/>
    <w:p w:rsidR="000D4736" w:rsidRDefault="000D4736"/>
    <w:p w:rsidR="000D4736" w:rsidRDefault="000D4736">
      <w:r>
        <w:t>Dear Colleagues</w:t>
      </w:r>
    </w:p>
    <w:p w:rsidR="000D4736" w:rsidRDefault="000D4736"/>
    <w:p w:rsidR="000D4736" w:rsidRDefault="000D4736">
      <w:pPr>
        <w:rPr>
          <w:b/>
        </w:rPr>
      </w:pPr>
      <w:r>
        <w:rPr>
          <w:b/>
        </w:rPr>
        <w:t>Applications for GPFV GP Resilience Programme 2017/18</w:t>
      </w:r>
    </w:p>
    <w:p w:rsidR="000D4736" w:rsidRDefault="000D4736">
      <w:pPr>
        <w:rPr>
          <w:b/>
        </w:rPr>
      </w:pPr>
    </w:p>
    <w:p w:rsidR="000D4736" w:rsidRDefault="000D4736">
      <w:r>
        <w:t>I am writing to draw your practices attention to the self-referral process for resilience funding for this financial year.</w:t>
      </w:r>
    </w:p>
    <w:p w:rsidR="000D4736" w:rsidRDefault="000D4736"/>
    <w:p w:rsidR="000D4736" w:rsidRDefault="000D4736">
      <w:r>
        <w:t xml:space="preserve">I </w:t>
      </w:r>
      <w:proofErr w:type="gramStart"/>
      <w:r>
        <w:t>enclose:-</w:t>
      </w:r>
      <w:proofErr w:type="gramEnd"/>
    </w:p>
    <w:p w:rsidR="000D4736" w:rsidRDefault="000D4736"/>
    <w:p w:rsidR="000D4736" w:rsidRDefault="000D4736" w:rsidP="000D4736">
      <w:pPr>
        <w:pStyle w:val="ListParagraph"/>
        <w:numPr>
          <w:ilvl w:val="0"/>
          <w:numId w:val="1"/>
        </w:numPr>
      </w:pPr>
      <w:r>
        <w:t xml:space="preserve">A self-referral </w:t>
      </w:r>
      <w:proofErr w:type="gramStart"/>
      <w:r>
        <w:t>template</w:t>
      </w:r>
      <w:proofErr w:type="gramEnd"/>
    </w:p>
    <w:p w:rsidR="000D4736" w:rsidRDefault="000D4736" w:rsidP="000D4736">
      <w:pPr>
        <w:pStyle w:val="ListParagraph"/>
        <w:numPr>
          <w:ilvl w:val="0"/>
          <w:numId w:val="1"/>
        </w:numPr>
      </w:pPr>
      <w:r>
        <w:t>A guide to the programme produced by NHS England; this may be helpful in terms of understanding the nature of support the Resilience Programme is designed to provide practices.</w:t>
      </w:r>
    </w:p>
    <w:p w:rsidR="000D4736" w:rsidRDefault="000D4736" w:rsidP="000D4736"/>
    <w:p w:rsidR="000D4736" w:rsidRDefault="000D4736" w:rsidP="000D4736">
      <w:r>
        <w:t>You will note a closing date of Tuesday 18</w:t>
      </w:r>
      <w:r w:rsidRPr="000D4736">
        <w:rPr>
          <w:vertAlign w:val="superscript"/>
        </w:rPr>
        <w:t>th</w:t>
      </w:r>
      <w:r>
        <w:t xml:space="preserve"> July.</w:t>
      </w:r>
    </w:p>
    <w:p w:rsidR="000D4736" w:rsidRDefault="000D4736" w:rsidP="000D4736"/>
    <w:p w:rsidR="000D4736" w:rsidRDefault="000D4736" w:rsidP="000D4736">
      <w:r>
        <w:t xml:space="preserve">The LMC would recommend you discuss </w:t>
      </w:r>
      <w:r w:rsidR="00291AD5">
        <w:t xml:space="preserve">any application with your CCG, who may be </w:t>
      </w:r>
      <w:proofErr w:type="gramStart"/>
      <w:r w:rsidR="00291AD5">
        <w:t>in a position to</w:t>
      </w:r>
      <w:proofErr w:type="gramEnd"/>
      <w:r w:rsidR="00291AD5">
        <w:t xml:space="preserve"> advise and support you.</w:t>
      </w:r>
    </w:p>
    <w:p w:rsidR="00291AD5" w:rsidRDefault="00291AD5" w:rsidP="000D4736"/>
    <w:p w:rsidR="00291AD5" w:rsidRDefault="00291AD5" w:rsidP="000D4736">
      <w:r>
        <w:t>If you have been successful in receiving resilience support already, you can apply again, but obviously demonstrating you are building on the support you have already received.</w:t>
      </w:r>
    </w:p>
    <w:p w:rsidR="00291AD5" w:rsidRDefault="00291AD5" w:rsidP="000D4736"/>
    <w:p w:rsidR="00291AD5" w:rsidRDefault="00291AD5" w:rsidP="000D4736">
      <w:r>
        <w:t>With best wishes</w:t>
      </w:r>
    </w:p>
    <w:p w:rsidR="00291AD5" w:rsidRDefault="00291AD5" w:rsidP="000D4736"/>
    <w:p w:rsidR="00291AD5" w:rsidRPr="000D4736" w:rsidRDefault="00114E44" w:rsidP="000D4736">
      <w:r w:rsidRPr="001E32C1">
        <w:rPr>
          <w:noProof/>
          <w:lang w:eastAsia="en-GB"/>
        </w:rPr>
        <w:drawing>
          <wp:inline distT="0" distB="0" distL="0" distR="0" wp14:anchorId="7F4F6805" wp14:editId="24568327">
            <wp:extent cx="179070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1AD5" w:rsidRPr="000D4736" w:rsidSect="004A1179">
      <w:pgSz w:w="12240" w:h="15840" w:code="1"/>
      <w:pgMar w:top="1440" w:right="1418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 Light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73942"/>
    <w:multiLevelType w:val="hybridMultilevel"/>
    <w:tmpl w:val="940AA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36"/>
    <w:rsid w:val="000D4736"/>
    <w:rsid w:val="00114E44"/>
    <w:rsid w:val="00291AD5"/>
    <w:rsid w:val="00441CCE"/>
    <w:rsid w:val="004A1179"/>
    <w:rsid w:val="00661510"/>
    <w:rsid w:val="00703B27"/>
    <w:rsid w:val="007C4547"/>
    <w:rsid w:val="00F3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EDF3D"/>
  <w15:chartTrackingRefBased/>
  <w15:docId w15:val="{99734EBC-2193-459A-A3C1-23D8CF1B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liss 2 Light" w:hAnsi="Bliss 2 Ligh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73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14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4E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Rodbourne</dc:creator>
  <cp:keywords/>
  <dc:description/>
  <cp:lastModifiedBy>Sandra Rodbourne</cp:lastModifiedBy>
  <cp:revision>3</cp:revision>
  <cp:lastPrinted>2017-07-04T08:11:00Z</cp:lastPrinted>
  <dcterms:created xsi:type="dcterms:W3CDTF">2017-07-04T07:50:00Z</dcterms:created>
  <dcterms:modified xsi:type="dcterms:W3CDTF">2017-07-04T08:12:00Z</dcterms:modified>
</cp:coreProperties>
</file>