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C" w:rsidRDefault="005F05CD" w:rsidP="005F05CD">
      <w:pPr>
        <w:jc w:val="center"/>
        <w:rPr>
          <w:rFonts w:ascii="Bliss 2 Light" w:hAnsi="Bliss 2 Light"/>
          <w:b/>
          <w:sz w:val="28"/>
          <w:szCs w:val="28"/>
        </w:rPr>
      </w:pPr>
      <w:bookmarkStart w:id="0" w:name="_GoBack"/>
      <w:bookmarkEnd w:id="0"/>
      <w:r w:rsidRPr="005F05CD">
        <w:rPr>
          <w:rFonts w:ascii="Bliss 2 Light" w:hAnsi="Bliss 2 Light"/>
          <w:b/>
          <w:sz w:val="28"/>
          <w:szCs w:val="28"/>
        </w:rPr>
        <w:t>TEMPLATE</w:t>
      </w:r>
    </w:p>
    <w:p w:rsidR="005F05CD" w:rsidRPr="005F05CD" w:rsidRDefault="005F05CD" w:rsidP="005F05CD">
      <w:pPr>
        <w:jc w:val="center"/>
        <w:rPr>
          <w:rFonts w:ascii="Bliss 2 Light" w:hAnsi="Bliss 2 Light"/>
          <w:b/>
        </w:rPr>
      </w:pPr>
    </w:p>
    <w:p w:rsidR="005F05CD" w:rsidRPr="005F05CD" w:rsidRDefault="005F05CD" w:rsidP="005F05CD">
      <w:pPr>
        <w:jc w:val="center"/>
        <w:rPr>
          <w:rFonts w:ascii="Bliss 2 Light" w:hAnsi="Bliss 2 Light"/>
          <w:b/>
        </w:rPr>
      </w:pPr>
    </w:p>
    <w:p w:rsidR="005F05CD" w:rsidRDefault="005F05CD" w:rsidP="005F05CD">
      <w:pPr>
        <w:jc w:val="right"/>
        <w:rPr>
          <w:rFonts w:ascii="Bliss 2 Light" w:hAnsi="Bliss 2 Light"/>
        </w:rPr>
      </w:pPr>
      <w:r w:rsidRPr="005F05CD">
        <w:rPr>
          <w:rFonts w:ascii="Bliss 2 Light" w:hAnsi="Bliss 2 Light"/>
        </w:rPr>
        <w:t>Practice Heading</w:t>
      </w:r>
    </w:p>
    <w:p w:rsidR="005F05CD" w:rsidRDefault="005F05CD" w:rsidP="005F05CD">
      <w:pPr>
        <w:jc w:val="right"/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Dear [            ]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 xml:space="preserve">The [    Practice     } regrets that it is not at </w:t>
      </w:r>
      <w:proofErr w:type="gramStart"/>
      <w:r>
        <w:rPr>
          <w:rFonts w:ascii="Bliss 2 Light" w:hAnsi="Bliss 2 Light"/>
        </w:rPr>
        <w:t>present</w:t>
      </w:r>
      <w:proofErr w:type="gramEnd"/>
      <w:r>
        <w:rPr>
          <w:rFonts w:ascii="Bliss 2 Light" w:hAnsi="Bliss 2 Light"/>
        </w:rPr>
        <w:t xml:space="preserve"> able to register NHS Patients.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This decision has been taken in order to ensure the practice can continue to safely provide NHS services to its currently registered patients.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The practice is not able to maintain a waiting list of patients who would like to register in the future.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 xml:space="preserve">Once [    the Practice      ] is able to commence accepting NHS registrations, this information will be </w:t>
      </w:r>
      <w:proofErr w:type="gramStart"/>
      <w:r>
        <w:rPr>
          <w:rFonts w:ascii="Bliss 2 Light" w:hAnsi="Bliss 2 Light"/>
        </w:rPr>
        <w:t>available</w:t>
      </w:r>
      <w:proofErr w:type="gramEnd"/>
      <w:r>
        <w:rPr>
          <w:rFonts w:ascii="Bliss 2 Light" w:hAnsi="Bliss 2 Light"/>
        </w:rPr>
        <w:t xml:space="preserve"> at reception and on the practice website.</w:t>
      </w:r>
    </w:p>
    <w:p w:rsidR="005F05CD" w:rsidRDefault="005F05CD" w:rsidP="005F05CD">
      <w:pPr>
        <w:rPr>
          <w:rFonts w:ascii="Bliss 2 Light" w:hAnsi="Bliss 2 Light"/>
        </w:rPr>
      </w:pPr>
    </w:p>
    <w:p w:rsidR="00D923BF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 xml:space="preserve">If you are not currently registered with an NHS General Practitioner locally, and need to see a doctor or a nurse, </w:t>
      </w:r>
      <w:r w:rsidR="006366A3">
        <w:rPr>
          <w:rFonts w:ascii="Bliss 2 Light" w:hAnsi="Bliss 2 Light"/>
        </w:rPr>
        <w:t xml:space="preserve">you can attend the </w:t>
      </w:r>
    </w:p>
    <w:p w:rsidR="00D923BF" w:rsidRDefault="00D923BF" w:rsidP="005F05CD">
      <w:pPr>
        <w:rPr>
          <w:rFonts w:ascii="Bliss 2 Light" w:hAnsi="Bliss 2 Light"/>
        </w:rPr>
      </w:pPr>
    </w:p>
    <w:p w:rsidR="005F05CD" w:rsidRDefault="006366A3" w:rsidP="005F05CD">
      <w:pPr>
        <w:rPr>
          <w:rFonts w:ascii="Bliss 2 Light" w:hAnsi="Bliss 2 Light"/>
        </w:rPr>
      </w:pPr>
      <w:proofErr w:type="gramStart"/>
      <w:r>
        <w:rPr>
          <w:rFonts w:ascii="Bliss 2 Light" w:hAnsi="Bliss 2 Light"/>
        </w:rPr>
        <w:t>( it</w:t>
      </w:r>
      <w:proofErr w:type="gramEnd"/>
      <w:r>
        <w:rPr>
          <w:rFonts w:ascii="Bliss 2 Light" w:hAnsi="Bliss 2 Light"/>
        </w:rPr>
        <w:t xml:space="preserve"> would be helpful to list any accessible local services, such as a Walk-in Centre)</w:t>
      </w: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Default="005F05CD" w:rsidP="005F05CD">
      <w:pPr>
        <w:rPr>
          <w:rFonts w:ascii="Bliss 2 Light" w:hAnsi="Bliss 2 Light"/>
        </w:rPr>
      </w:pPr>
    </w:p>
    <w:p w:rsidR="005F05CD" w:rsidRPr="005F05CD" w:rsidRDefault="005F05CD" w:rsidP="005F05CD">
      <w:pPr>
        <w:rPr>
          <w:rFonts w:ascii="Bliss 2 Light" w:hAnsi="Bliss 2 Light"/>
        </w:rPr>
      </w:pPr>
      <w:r>
        <w:rPr>
          <w:rFonts w:ascii="Bliss 2 Light" w:hAnsi="Bliss 2 Light"/>
        </w:rPr>
        <w:t>Yours sincerely</w:t>
      </w:r>
    </w:p>
    <w:sectPr w:rsidR="005F05CD" w:rsidRPr="005F05CD" w:rsidSect="00EA4136">
      <w:pgSz w:w="12240" w:h="15840"/>
      <w:pgMar w:top="14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2 Light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CD"/>
    <w:rsid w:val="000B599B"/>
    <w:rsid w:val="00206B28"/>
    <w:rsid w:val="004547D7"/>
    <w:rsid w:val="005F05CD"/>
    <w:rsid w:val="006366A3"/>
    <w:rsid w:val="006D794D"/>
    <w:rsid w:val="00713831"/>
    <w:rsid w:val="00892866"/>
    <w:rsid w:val="009C5704"/>
    <w:rsid w:val="00A76C20"/>
    <w:rsid w:val="00D923BF"/>
    <w:rsid w:val="00EA4136"/>
    <w:rsid w:val="00F462CC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2016-03-08T12:27:00Z</dcterms:created>
  <dcterms:modified xsi:type="dcterms:W3CDTF">2016-03-08T12:27:00Z</dcterms:modified>
</cp:coreProperties>
</file>