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751C" w14:textId="6E98875D" w:rsidR="00EC53AC" w:rsidRDefault="00EC53AC" w:rsidP="00EC53AC">
      <w:pPr>
        <w:spacing w:after="0" w:line="240" w:lineRule="auto"/>
        <w:jc w:val="right"/>
        <w:rPr>
          <w:rFonts w:ascii="Bliss 2 Light" w:hAnsi="Bliss 2 Light"/>
          <w:b/>
          <w:bCs/>
          <w:sz w:val="24"/>
          <w:szCs w:val="24"/>
        </w:rPr>
      </w:pPr>
      <w:r>
        <w:rPr>
          <w:noProof/>
          <w:lang w:eastAsia="en-GB"/>
        </w:rPr>
        <w:drawing>
          <wp:inline distT="0" distB="0" distL="0" distR="0" wp14:anchorId="4CF696A5" wp14:editId="2AFE087E">
            <wp:extent cx="2133600" cy="711200"/>
            <wp:effectExtent l="0" t="0" r="0" b="0"/>
            <wp:docPr id="2" name="Picture 2"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6C8DE076" w14:textId="5EDE3420" w:rsidR="00EC53AC" w:rsidRPr="00EC53AC" w:rsidRDefault="00EC53AC" w:rsidP="00EC53AC">
      <w:pPr>
        <w:spacing w:after="0" w:line="240" w:lineRule="auto"/>
        <w:jc w:val="right"/>
        <w:rPr>
          <w:rFonts w:ascii="Bliss 2 Light" w:hAnsi="Bliss 2 Light"/>
          <w:sz w:val="24"/>
          <w:szCs w:val="24"/>
        </w:rPr>
      </w:pPr>
      <w:r w:rsidRPr="00EC53AC">
        <w:rPr>
          <w:rFonts w:ascii="Bliss 2 Light" w:hAnsi="Bliss 2 Light"/>
          <w:sz w:val="24"/>
          <w:szCs w:val="24"/>
        </w:rPr>
        <w:t xml:space="preserve">The White House, 18 Church Road, </w:t>
      </w:r>
    </w:p>
    <w:p w14:paraId="0D82A497" w14:textId="49B697DB" w:rsidR="00EC53AC" w:rsidRPr="00EC53AC" w:rsidRDefault="00EC53AC" w:rsidP="00EC53AC">
      <w:pPr>
        <w:spacing w:after="0" w:line="240" w:lineRule="auto"/>
        <w:jc w:val="right"/>
        <w:rPr>
          <w:rFonts w:ascii="Bliss 2 Light" w:hAnsi="Bliss 2 Light"/>
          <w:sz w:val="24"/>
          <w:szCs w:val="24"/>
        </w:rPr>
      </w:pPr>
      <w:r w:rsidRPr="00EC53AC">
        <w:rPr>
          <w:rFonts w:ascii="Bliss 2 Light" w:hAnsi="Bliss 2 Light"/>
          <w:sz w:val="24"/>
          <w:szCs w:val="24"/>
        </w:rPr>
        <w:t>Leatherhead, KT22 8BB</w:t>
      </w:r>
    </w:p>
    <w:p w14:paraId="7CEC7769" w14:textId="433427BE" w:rsidR="00EC53AC" w:rsidRPr="00EC53AC" w:rsidRDefault="00EC53AC" w:rsidP="00EC53AC">
      <w:pPr>
        <w:spacing w:after="0" w:line="240" w:lineRule="auto"/>
        <w:jc w:val="right"/>
        <w:rPr>
          <w:rFonts w:ascii="Bliss 2 Light" w:hAnsi="Bliss 2 Light"/>
          <w:sz w:val="24"/>
          <w:szCs w:val="24"/>
        </w:rPr>
      </w:pPr>
      <w:r w:rsidRPr="00EC53AC">
        <w:rPr>
          <w:rFonts w:ascii="Bliss 2 Light" w:hAnsi="Bliss 2 Light"/>
          <w:sz w:val="24"/>
          <w:szCs w:val="24"/>
        </w:rPr>
        <w:t>Tel: 01372 389270</w:t>
      </w:r>
    </w:p>
    <w:p w14:paraId="71175D84" w14:textId="77777777" w:rsidR="00EC53AC" w:rsidRDefault="00EC53AC" w:rsidP="00E0633D">
      <w:pPr>
        <w:spacing w:after="0" w:line="240" w:lineRule="auto"/>
        <w:rPr>
          <w:rFonts w:ascii="Bliss 2 Light" w:hAnsi="Bliss 2 Light"/>
          <w:b/>
          <w:bCs/>
          <w:sz w:val="24"/>
          <w:szCs w:val="24"/>
        </w:rPr>
      </w:pPr>
    </w:p>
    <w:p w14:paraId="557445AD" w14:textId="551A6812" w:rsidR="00E0633D" w:rsidRDefault="00E0633D" w:rsidP="00E0633D">
      <w:pPr>
        <w:spacing w:after="0" w:line="240" w:lineRule="auto"/>
        <w:rPr>
          <w:rFonts w:ascii="Bliss 2 Light" w:hAnsi="Bliss 2 Light"/>
          <w:b/>
          <w:bCs/>
          <w:sz w:val="24"/>
          <w:szCs w:val="24"/>
        </w:rPr>
      </w:pPr>
      <w:r>
        <w:rPr>
          <w:rFonts w:ascii="Bliss 2 Light" w:hAnsi="Bliss 2 Light"/>
          <w:b/>
          <w:bCs/>
          <w:sz w:val="24"/>
          <w:szCs w:val="24"/>
        </w:rPr>
        <w:t>To all practices in Surrey and Sussex LMCs</w:t>
      </w:r>
    </w:p>
    <w:p w14:paraId="41DE662B" w14:textId="6A27B637" w:rsidR="00E0633D" w:rsidRDefault="00E0633D" w:rsidP="00E0633D">
      <w:pPr>
        <w:spacing w:after="0" w:line="240" w:lineRule="auto"/>
        <w:rPr>
          <w:rFonts w:ascii="Bliss 2 Light" w:hAnsi="Bliss 2 Light"/>
          <w:b/>
          <w:bCs/>
          <w:sz w:val="24"/>
          <w:szCs w:val="24"/>
        </w:rPr>
      </w:pPr>
    </w:p>
    <w:p w14:paraId="511D9650" w14:textId="2A3E4E80" w:rsidR="00E0633D" w:rsidRDefault="007D2035" w:rsidP="00E0633D">
      <w:pPr>
        <w:spacing w:after="0" w:line="240" w:lineRule="auto"/>
        <w:jc w:val="right"/>
        <w:rPr>
          <w:rFonts w:ascii="Bliss 2 Light" w:hAnsi="Bliss 2 Light"/>
          <w:sz w:val="24"/>
          <w:szCs w:val="24"/>
        </w:rPr>
      </w:pPr>
      <w:r>
        <w:rPr>
          <w:rFonts w:ascii="Bliss 2 Light" w:hAnsi="Bliss 2 Light"/>
          <w:sz w:val="24"/>
          <w:szCs w:val="24"/>
        </w:rPr>
        <w:t>7th</w:t>
      </w:r>
      <w:r w:rsidR="004B6EED" w:rsidRPr="004B6EED">
        <w:rPr>
          <w:rFonts w:ascii="Bliss 2 Light" w:hAnsi="Bliss 2 Light"/>
          <w:sz w:val="24"/>
          <w:szCs w:val="24"/>
          <w:vertAlign w:val="superscript"/>
        </w:rPr>
        <w:t>h</w:t>
      </w:r>
      <w:r w:rsidR="004B6EED">
        <w:rPr>
          <w:rFonts w:ascii="Bliss 2 Light" w:hAnsi="Bliss 2 Light"/>
          <w:sz w:val="24"/>
          <w:szCs w:val="24"/>
        </w:rPr>
        <w:t xml:space="preserve"> April</w:t>
      </w:r>
      <w:r w:rsidR="00E0633D">
        <w:rPr>
          <w:rFonts w:ascii="Bliss 2 Light" w:hAnsi="Bliss 2 Light"/>
          <w:sz w:val="24"/>
          <w:szCs w:val="24"/>
        </w:rPr>
        <w:t xml:space="preserve"> 2020</w:t>
      </w:r>
    </w:p>
    <w:p w14:paraId="779D2FC4" w14:textId="0CDBF0A3" w:rsidR="00E0633D" w:rsidRDefault="00E0633D" w:rsidP="00E0633D">
      <w:pPr>
        <w:spacing w:after="0" w:line="240" w:lineRule="auto"/>
        <w:jc w:val="right"/>
        <w:rPr>
          <w:rFonts w:ascii="Bliss 2 Light" w:hAnsi="Bliss 2 Light"/>
          <w:sz w:val="24"/>
          <w:szCs w:val="24"/>
        </w:rPr>
      </w:pPr>
    </w:p>
    <w:p w14:paraId="6CAB6571" w14:textId="77777777" w:rsidR="007D2035" w:rsidRDefault="007D2035" w:rsidP="00E0633D">
      <w:pPr>
        <w:spacing w:after="0" w:line="240" w:lineRule="auto"/>
        <w:jc w:val="right"/>
        <w:rPr>
          <w:rFonts w:ascii="Bliss 2 Light" w:hAnsi="Bliss 2 Light"/>
          <w:sz w:val="24"/>
          <w:szCs w:val="24"/>
        </w:rPr>
      </w:pPr>
    </w:p>
    <w:p w14:paraId="484AED76" w14:textId="32E33C24" w:rsidR="00E0633D" w:rsidRDefault="00E0633D" w:rsidP="00E0633D">
      <w:pPr>
        <w:spacing w:after="0" w:line="240" w:lineRule="auto"/>
        <w:rPr>
          <w:rFonts w:ascii="Bliss 2 Light" w:hAnsi="Bliss 2 Light"/>
          <w:sz w:val="24"/>
          <w:szCs w:val="24"/>
        </w:rPr>
      </w:pPr>
      <w:r>
        <w:rPr>
          <w:rFonts w:ascii="Bliss 2 Light" w:hAnsi="Bliss 2 Light"/>
          <w:sz w:val="24"/>
          <w:szCs w:val="24"/>
        </w:rPr>
        <w:t>Dear Colleagues</w:t>
      </w:r>
    </w:p>
    <w:p w14:paraId="528706B8" w14:textId="2119B24A" w:rsidR="00E0633D" w:rsidRDefault="00E0633D" w:rsidP="00E0633D">
      <w:pPr>
        <w:spacing w:after="0" w:line="240" w:lineRule="auto"/>
        <w:rPr>
          <w:rFonts w:ascii="Bliss 2 Light" w:hAnsi="Bliss 2 Light"/>
          <w:sz w:val="24"/>
          <w:szCs w:val="24"/>
        </w:rPr>
      </w:pPr>
    </w:p>
    <w:p w14:paraId="71D97481" w14:textId="3A27CA96" w:rsidR="00E0633D" w:rsidRDefault="00E0633D" w:rsidP="00E0633D">
      <w:pPr>
        <w:spacing w:after="0" w:line="240" w:lineRule="auto"/>
        <w:rPr>
          <w:rFonts w:ascii="Bliss 2 Light" w:hAnsi="Bliss 2 Light"/>
          <w:b/>
          <w:bCs/>
          <w:sz w:val="24"/>
          <w:szCs w:val="24"/>
        </w:rPr>
      </w:pPr>
      <w:r>
        <w:rPr>
          <w:rFonts w:ascii="Bliss 2 Light" w:hAnsi="Bliss 2 Light"/>
          <w:b/>
          <w:bCs/>
          <w:sz w:val="24"/>
          <w:szCs w:val="24"/>
        </w:rPr>
        <w:t>Changes in Community Pharmacy Standard Operating Procedures [SOP] during Covid-19 Emergency</w:t>
      </w:r>
    </w:p>
    <w:p w14:paraId="2393A374" w14:textId="71F24D23" w:rsidR="00E0633D" w:rsidRDefault="00E0633D" w:rsidP="00E0633D">
      <w:pPr>
        <w:spacing w:after="0" w:line="240" w:lineRule="auto"/>
        <w:rPr>
          <w:rFonts w:ascii="Bliss 2 Light" w:hAnsi="Bliss 2 Light"/>
          <w:b/>
          <w:bCs/>
          <w:sz w:val="24"/>
          <w:szCs w:val="24"/>
        </w:rPr>
      </w:pPr>
    </w:p>
    <w:p w14:paraId="77863A29" w14:textId="14AB6F12" w:rsidR="00E0633D" w:rsidRDefault="00E0633D" w:rsidP="00E0633D">
      <w:pPr>
        <w:spacing w:after="0" w:line="240" w:lineRule="auto"/>
        <w:rPr>
          <w:rFonts w:ascii="Bliss 2 Light" w:hAnsi="Bliss 2 Light"/>
          <w:sz w:val="24"/>
          <w:szCs w:val="24"/>
        </w:rPr>
      </w:pPr>
      <w:r>
        <w:rPr>
          <w:rFonts w:ascii="Bliss 2 Light" w:hAnsi="Bliss 2 Light"/>
          <w:sz w:val="24"/>
          <w:szCs w:val="24"/>
        </w:rPr>
        <w:t xml:space="preserve">There have been changes to the </w:t>
      </w:r>
      <w:r w:rsidR="00E52659">
        <w:rPr>
          <w:rFonts w:ascii="Bliss 2 Light" w:hAnsi="Bliss 2 Light"/>
          <w:sz w:val="24"/>
          <w:szCs w:val="24"/>
        </w:rPr>
        <w:t>Community Pharmacy SOP</w:t>
      </w:r>
      <w:r w:rsidR="004B6EED">
        <w:rPr>
          <w:rFonts w:ascii="Bliss 2 Light" w:hAnsi="Bliss 2 Light"/>
          <w:sz w:val="24"/>
          <w:szCs w:val="24"/>
        </w:rPr>
        <w:t>s</w:t>
      </w:r>
      <w:r w:rsidR="00E52659">
        <w:rPr>
          <w:rFonts w:ascii="Bliss 2 Light" w:hAnsi="Bliss 2 Light"/>
          <w:sz w:val="24"/>
          <w:szCs w:val="24"/>
        </w:rPr>
        <w:t xml:space="preserve"> to allow Community Pharmacy colleagues to respond to the challenges faced during the Covid-19 emergency.  Full details are available at</w:t>
      </w:r>
      <w:r w:rsidR="004B6EED">
        <w:rPr>
          <w:rFonts w:ascii="Bliss 2 Light" w:hAnsi="Bliss 2 Light"/>
          <w:sz w:val="24"/>
          <w:szCs w:val="24"/>
        </w:rPr>
        <w:t>:</w:t>
      </w:r>
    </w:p>
    <w:p w14:paraId="1338807C" w14:textId="79A5C5AC" w:rsidR="004B6EED" w:rsidRDefault="004B6EED" w:rsidP="00E0633D">
      <w:pPr>
        <w:spacing w:after="0" w:line="240" w:lineRule="auto"/>
        <w:rPr>
          <w:rFonts w:ascii="Bliss 2 Light" w:hAnsi="Bliss 2 Light"/>
          <w:sz w:val="24"/>
          <w:szCs w:val="24"/>
        </w:rPr>
      </w:pPr>
    </w:p>
    <w:p w14:paraId="679D5344" w14:textId="584ADB68" w:rsidR="004B6EED" w:rsidRDefault="007D2035" w:rsidP="00E0633D">
      <w:pPr>
        <w:spacing w:after="0" w:line="240" w:lineRule="auto"/>
        <w:rPr>
          <w:rFonts w:ascii="Bliss 2 Light" w:hAnsi="Bliss 2 Light"/>
          <w:sz w:val="24"/>
          <w:szCs w:val="24"/>
        </w:rPr>
      </w:pPr>
      <w:hyperlink r:id="rId6" w:history="1">
        <w:r w:rsidRPr="005D3E1A">
          <w:rPr>
            <w:rStyle w:val="Hyperlink"/>
            <w:rFonts w:ascii="Bliss 2 Light" w:hAnsi="Bliss 2 Light"/>
            <w:sz w:val="24"/>
            <w:szCs w:val="24"/>
          </w:rPr>
          <w:t>https://www.england.nhs.uk/coronavirus/</w:t>
        </w:r>
        <w:r w:rsidRPr="005D3E1A">
          <w:rPr>
            <w:rStyle w:val="Hyperlink"/>
            <w:rFonts w:ascii="Bliss 2 Light" w:hAnsi="Bliss 2 Light"/>
            <w:sz w:val="24"/>
            <w:szCs w:val="24"/>
          </w:rPr>
          <w:t>p</w:t>
        </w:r>
        <w:r w:rsidRPr="005D3E1A">
          <w:rPr>
            <w:rStyle w:val="Hyperlink"/>
            <w:rFonts w:ascii="Bliss 2 Light" w:hAnsi="Bliss 2 Light"/>
            <w:sz w:val="24"/>
            <w:szCs w:val="24"/>
          </w:rPr>
          <w:t>ublication/preparedness-letters-for-community-pharmacy/</w:t>
        </w:r>
      </w:hyperlink>
      <w:r>
        <w:rPr>
          <w:rFonts w:ascii="Bliss 2 Light" w:hAnsi="Bliss 2 Light"/>
          <w:sz w:val="24"/>
          <w:szCs w:val="24"/>
        </w:rPr>
        <w:t xml:space="preserve"> </w:t>
      </w:r>
    </w:p>
    <w:p w14:paraId="188915C7" w14:textId="5E153010" w:rsidR="004B6EED" w:rsidRDefault="004B6EED" w:rsidP="00E0633D">
      <w:pPr>
        <w:spacing w:after="0" w:line="240" w:lineRule="auto"/>
        <w:rPr>
          <w:rFonts w:ascii="Bliss 2 Light" w:hAnsi="Bliss 2 Light"/>
          <w:sz w:val="24"/>
          <w:szCs w:val="24"/>
        </w:rPr>
      </w:pPr>
    </w:p>
    <w:p w14:paraId="2C61FA64" w14:textId="4CE15886" w:rsidR="004B6EED" w:rsidRDefault="004B6EED" w:rsidP="00E0633D">
      <w:pPr>
        <w:spacing w:after="0" w:line="240" w:lineRule="auto"/>
        <w:rPr>
          <w:rFonts w:ascii="Bliss 2 Light" w:hAnsi="Bliss 2 Light"/>
          <w:sz w:val="24"/>
          <w:szCs w:val="24"/>
        </w:rPr>
      </w:pPr>
      <w:r>
        <w:rPr>
          <w:rFonts w:ascii="Bliss 2 Light" w:hAnsi="Bliss 2 Light"/>
          <w:sz w:val="24"/>
          <w:szCs w:val="24"/>
        </w:rPr>
        <w:t>where updates are published</w:t>
      </w:r>
    </w:p>
    <w:p w14:paraId="335E8A03" w14:textId="77777777" w:rsidR="004B6EED" w:rsidRDefault="004B6EED" w:rsidP="00E0633D">
      <w:pPr>
        <w:spacing w:after="0" w:line="240" w:lineRule="auto"/>
        <w:rPr>
          <w:rFonts w:ascii="Bliss 2 Light" w:hAnsi="Bliss 2 Light"/>
          <w:sz w:val="24"/>
          <w:szCs w:val="24"/>
        </w:rPr>
      </w:pPr>
    </w:p>
    <w:p w14:paraId="597B1D61" w14:textId="6F4CBDC2" w:rsidR="00E52659" w:rsidRDefault="00A7177F" w:rsidP="00E52659">
      <w:pPr>
        <w:spacing w:after="0" w:line="240" w:lineRule="auto"/>
        <w:rPr>
          <w:rFonts w:ascii="Bliss 2 Light" w:hAnsi="Bliss 2 Light"/>
          <w:sz w:val="24"/>
          <w:szCs w:val="24"/>
        </w:rPr>
      </w:pPr>
      <w:r>
        <w:rPr>
          <w:rFonts w:ascii="Bliss 2 Light" w:hAnsi="Bliss 2 Light"/>
          <w:sz w:val="24"/>
          <w:szCs w:val="24"/>
        </w:rPr>
        <w:t>The LMC is in contact with LPC colleagues and any queries regarding this letter can be sent to the LMC.</w:t>
      </w:r>
    </w:p>
    <w:p w14:paraId="6E189F6E" w14:textId="41A924CA" w:rsidR="00A7177F" w:rsidRDefault="00A7177F" w:rsidP="00E52659">
      <w:pPr>
        <w:spacing w:after="0" w:line="240" w:lineRule="auto"/>
        <w:rPr>
          <w:rFonts w:ascii="Bliss 2 Light" w:hAnsi="Bliss 2 Light"/>
          <w:sz w:val="24"/>
          <w:szCs w:val="24"/>
        </w:rPr>
      </w:pPr>
    </w:p>
    <w:p w14:paraId="10F52D88" w14:textId="2289B2DC" w:rsidR="00A7177F" w:rsidRDefault="00A7177F" w:rsidP="00E52659">
      <w:pPr>
        <w:spacing w:after="0" w:line="240" w:lineRule="auto"/>
        <w:rPr>
          <w:rFonts w:ascii="Bliss 2 Light" w:hAnsi="Bliss 2 Light"/>
          <w:sz w:val="24"/>
          <w:szCs w:val="24"/>
        </w:rPr>
      </w:pPr>
      <w:r>
        <w:rPr>
          <w:rFonts w:ascii="Bliss 2 Light" w:hAnsi="Bliss 2 Light"/>
          <w:sz w:val="24"/>
          <w:szCs w:val="24"/>
        </w:rPr>
        <w:t xml:space="preserve">Key principles from this guidance </w:t>
      </w:r>
      <w:r w:rsidR="00533BA1">
        <w:rPr>
          <w:rFonts w:ascii="Bliss 2 Light" w:hAnsi="Bliss 2 Light"/>
          <w:sz w:val="24"/>
          <w:szCs w:val="24"/>
        </w:rPr>
        <w:t>are: -</w:t>
      </w:r>
    </w:p>
    <w:p w14:paraId="4D48AB55" w14:textId="77E1B1BE" w:rsidR="00A7177F" w:rsidRDefault="00A7177F" w:rsidP="00E52659">
      <w:pPr>
        <w:spacing w:after="0" w:line="240" w:lineRule="auto"/>
        <w:rPr>
          <w:rFonts w:ascii="Bliss 2 Light" w:hAnsi="Bliss 2 Light"/>
          <w:sz w:val="24"/>
          <w:szCs w:val="24"/>
        </w:rPr>
      </w:pPr>
    </w:p>
    <w:p w14:paraId="286CCC5F" w14:textId="3775A0EE" w:rsidR="00A7177F" w:rsidRDefault="00A7177F" w:rsidP="00A7177F">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Pharmacies are to publicly display relevant public health information</w:t>
      </w:r>
      <w:r w:rsidR="00823F38">
        <w:rPr>
          <w:rFonts w:ascii="Bliss 2 Light" w:hAnsi="Bliss 2 Light"/>
          <w:sz w:val="24"/>
          <w:szCs w:val="24"/>
        </w:rPr>
        <w:t xml:space="preserve"> in relation to the Coronavirus pandemic</w:t>
      </w:r>
      <w:r>
        <w:rPr>
          <w:rFonts w:ascii="Bliss 2 Light" w:hAnsi="Bliss 2 Light"/>
          <w:sz w:val="24"/>
          <w:szCs w:val="24"/>
        </w:rPr>
        <w:t xml:space="preserve"> that can be seen before the public enter the building.</w:t>
      </w:r>
    </w:p>
    <w:p w14:paraId="0A3CB131" w14:textId="2B9E52EE" w:rsidR="00A7177F" w:rsidRDefault="00A7177F" w:rsidP="00A7177F">
      <w:pPr>
        <w:spacing w:after="0" w:line="240" w:lineRule="auto"/>
        <w:rPr>
          <w:rFonts w:ascii="Bliss 2 Light" w:hAnsi="Bliss 2 Light"/>
          <w:sz w:val="24"/>
          <w:szCs w:val="24"/>
        </w:rPr>
      </w:pPr>
    </w:p>
    <w:p w14:paraId="73E03040" w14:textId="5FD285CB" w:rsidR="00A7177F" w:rsidRDefault="00533BA1" w:rsidP="00A7177F">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Pharmacies</w:t>
      </w:r>
      <w:r w:rsidR="00823F38">
        <w:rPr>
          <w:rFonts w:ascii="Bliss 2 Light" w:hAnsi="Bliss 2 Light"/>
          <w:sz w:val="24"/>
          <w:szCs w:val="24"/>
        </w:rPr>
        <w:t xml:space="preserve">, </w:t>
      </w:r>
      <w:r w:rsidR="00A7177F">
        <w:rPr>
          <w:rFonts w:ascii="Bliss 2 Light" w:hAnsi="Bliss 2 Light"/>
          <w:sz w:val="24"/>
          <w:szCs w:val="24"/>
        </w:rPr>
        <w:t>depending on the lay out of their premises</w:t>
      </w:r>
      <w:r w:rsidR="00823F38">
        <w:rPr>
          <w:rFonts w:ascii="Bliss 2 Light" w:hAnsi="Bliss 2 Light"/>
          <w:sz w:val="24"/>
          <w:szCs w:val="24"/>
        </w:rPr>
        <w:t xml:space="preserve">, </w:t>
      </w:r>
      <w:r w:rsidR="00A7177F">
        <w:rPr>
          <w:rFonts w:ascii="Bliss 2 Light" w:hAnsi="Bliss 2 Light"/>
          <w:sz w:val="24"/>
          <w:szCs w:val="24"/>
        </w:rPr>
        <w:t>will operate a social distancing [2m] policy or may manage controlled entry: exit at the</w:t>
      </w:r>
      <w:r w:rsidR="00823F38">
        <w:rPr>
          <w:rFonts w:ascii="Bliss 2 Light" w:hAnsi="Bliss 2 Light"/>
          <w:sz w:val="24"/>
          <w:szCs w:val="24"/>
        </w:rPr>
        <w:t>ir</w:t>
      </w:r>
      <w:r w:rsidR="00A7177F">
        <w:rPr>
          <w:rFonts w:ascii="Bliss 2 Light" w:hAnsi="Bliss 2 Light"/>
          <w:sz w:val="24"/>
          <w:szCs w:val="24"/>
        </w:rPr>
        <w:t xml:space="preserve"> door</w:t>
      </w:r>
    </w:p>
    <w:p w14:paraId="78E2F787" w14:textId="77777777" w:rsidR="00A7177F" w:rsidRPr="00A7177F" w:rsidRDefault="00A7177F" w:rsidP="00A7177F">
      <w:pPr>
        <w:pStyle w:val="ListParagraph"/>
        <w:rPr>
          <w:rFonts w:ascii="Bliss 2 Light" w:hAnsi="Bliss 2 Light"/>
          <w:sz w:val="24"/>
          <w:szCs w:val="24"/>
        </w:rPr>
      </w:pPr>
    </w:p>
    <w:p w14:paraId="3348549E" w14:textId="7F02522D" w:rsidR="00A7177F" w:rsidRDefault="00A7177F" w:rsidP="00A7177F">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NHS England is looking to establish a home delivery service from pharmacies; particularly for the most vulnerable. However, this service is not yet up and running and GP colleagues should not assume its ready availability.  Instead patients should be directed to national and local volunteer support in the first instance. Pharmacies will do the same, as the service should be seen, when operating</w:t>
      </w:r>
      <w:r w:rsidR="00823F38">
        <w:rPr>
          <w:rFonts w:ascii="Bliss 2 Light" w:hAnsi="Bliss 2 Light"/>
          <w:sz w:val="24"/>
          <w:szCs w:val="24"/>
        </w:rPr>
        <w:t xml:space="preserve">, </w:t>
      </w:r>
      <w:r>
        <w:rPr>
          <w:rFonts w:ascii="Bliss 2 Light" w:hAnsi="Bliss 2 Light"/>
          <w:sz w:val="24"/>
          <w:szCs w:val="24"/>
        </w:rPr>
        <w:t>as only complimentary to other transport support services.</w:t>
      </w:r>
    </w:p>
    <w:p w14:paraId="4621DA07" w14:textId="42E57758" w:rsidR="00A7177F" w:rsidRDefault="00A7177F" w:rsidP="00A7177F">
      <w:pPr>
        <w:pStyle w:val="ListParagraph"/>
        <w:rPr>
          <w:rFonts w:ascii="Bliss 2 Light" w:hAnsi="Bliss 2 Light"/>
          <w:sz w:val="24"/>
          <w:szCs w:val="24"/>
        </w:rPr>
      </w:pPr>
    </w:p>
    <w:p w14:paraId="78204435" w14:textId="77777777" w:rsidR="00EC53AC" w:rsidRPr="00A7177F" w:rsidRDefault="00EC53AC" w:rsidP="00A7177F">
      <w:pPr>
        <w:pStyle w:val="ListParagraph"/>
        <w:rPr>
          <w:rFonts w:ascii="Bliss 2 Light" w:hAnsi="Bliss 2 Light"/>
          <w:sz w:val="24"/>
          <w:szCs w:val="24"/>
        </w:rPr>
      </w:pPr>
    </w:p>
    <w:p w14:paraId="2B6B156E" w14:textId="5A4D1A81" w:rsidR="00A7177F" w:rsidRDefault="00A7177F" w:rsidP="00A7177F">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lastRenderedPageBreak/>
        <w:t>Pharmacies are likely, because of pressure on staff and staff shortages, to be operating shorter opening hours.  All pharmacies will be open 10a.m – 12 noon and 2p.m – 4p.m, as a minimum.  Many will be open longer, but not necessarily their normal full hours.</w:t>
      </w:r>
    </w:p>
    <w:p w14:paraId="6935176C" w14:textId="77777777" w:rsidR="00EC53AC" w:rsidRDefault="00EC53AC" w:rsidP="00A7177F">
      <w:pPr>
        <w:spacing w:after="0" w:line="240" w:lineRule="auto"/>
        <w:ind w:left="720"/>
        <w:rPr>
          <w:rFonts w:ascii="Bliss 2 Light" w:hAnsi="Bliss 2 Light"/>
          <w:sz w:val="24"/>
          <w:szCs w:val="24"/>
        </w:rPr>
      </w:pPr>
    </w:p>
    <w:p w14:paraId="75E70C3E" w14:textId="08E58BE9" w:rsidR="00A7177F" w:rsidRDefault="00A7177F" w:rsidP="00A7177F">
      <w:pPr>
        <w:spacing w:after="0" w:line="240" w:lineRule="auto"/>
        <w:ind w:left="720"/>
        <w:rPr>
          <w:rFonts w:ascii="Bliss 2 Light" w:hAnsi="Bliss 2 Light"/>
          <w:sz w:val="24"/>
          <w:szCs w:val="24"/>
        </w:rPr>
      </w:pPr>
      <w:r>
        <w:rPr>
          <w:rFonts w:ascii="Bliss 2 Light" w:hAnsi="Bliss 2 Light"/>
          <w:sz w:val="24"/>
          <w:szCs w:val="24"/>
        </w:rPr>
        <w:t xml:space="preserve">100 hour contracted pharmacies </w:t>
      </w:r>
      <w:r w:rsidR="00823F38">
        <w:rPr>
          <w:rFonts w:ascii="Bliss 2 Light" w:hAnsi="Bliss 2 Light"/>
          <w:sz w:val="24"/>
          <w:szCs w:val="24"/>
        </w:rPr>
        <w:t xml:space="preserve">will </w:t>
      </w:r>
      <w:r>
        <w:rPr>
          <w:rFonts w:ascii="Bliss 2 Light" w:hAnsi="Bliss 2 Light"/>
          <w:sz w:val="24"/>
          <w:szCs w:val="24"/>
        </w:rPr>
        <w:t>have core opening hours of 10a.m – 12 no</w:t>
      </w:r>
      <w:r w:rsidR="00533BA1">
        <w:rPr>
          <w:rFonts w:ascii="Bliss 2 Light" w:hAnsi="Bliss 2 Light"/>
          <w:sz w:val="24"/>
          <w:szCs w:val="24"/>
        </w:rPr>
        <w:t>o</w:t>
      </w:r>
      <w:r>
        <w:rPr>
          <w:rFonts w:ascii="Bliss 2 Light" w:hAnsi="Bliss 2 Light"/>
          <w:sz w:val="24"/>
          <w:szCs w:val="24"/>
        </w:rPr>
        <w:t>n and 2p.m – 6p.m</w:t>
      </w:r>
    </w:p>
    <w:p w14:paraId="0454E442" w14:textId="5464C4C4" w:rsidR="00A7177F" w:rsidRDefault="00A7177F" w:rsidP="00A7177F">
      <w:pPr>
        <w:spacing w:after="0" w:line="240" w:lineRule="auto"/>
        <w:rPr>
          <w:rFonts w:ascii="Bliss 2 Light" w:hAnsi="Bliss 2 Light"/>
          <w:sz w:val="24"/>
          <w:szCs w:val="24"/>
        </w:rPr>
      </w:pPr>
    </w:p>
    <w:p w14:paraId="7DB1FC0C" w14:textId="65246B0F" w:rsidR="00A7177F" w:rsidRDefault="00A7177F" w:rsidP="00A7177F">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If a local pharmacy </w:t>
      </w:r>
      <w:r w:rsidR="00823F38">
        <w:rPr>
          <w:rFonts w:ascii="Bliss 2 Light" w:hAnsi="Bliss 2 Light"/>
          <w:sz w:val="24"/>
          <w:szCs w:val="24"/>
        </w:rPr>
        <w:t>must</w:t>
      </w:r>
      <w:r>
        <w:rPr>
          <w:rFonts w:ascii="Bliss 2 Light" w:hAnsi="Bliss 2 Light"/>
          <w:sz w:val="24"/>
          <w:szCs w:val="24"/>
        </w:rPr>
        <w:t xml:space="preserve"> close, there should be local arrangements to ensure local GP practices are informed; however, I have asked the LPC to request CP colleagues to try and inform local GP practices of such a closure </w:t>
      </w:r>
      <w:r w:rsidR="00533BA1">
        <w:rPr>
          <w:rFonts w:ascii="Bliss 2 Light" w:hAnsi="Bliss 2 Light"/>
          <w:sz w:val="24"/>
          <w:szCs w:val="24"/>
        </w:rPr>
        <w:t>directly.</w:t>
      </w:r>
    </w:p>
    <w:p w14:paraId="412C19A2" w14:textId="77777777" w:rsidR="004B6EED" w:rsidRDefault="004B6EED" w:rsidP="004B6EED">
      <w:pPr>
        <w:pStyle w:val="ListParagraph"/>
        <w:spacing w:after="0" w:line="240" w:lineRule="auto"/>
        <w:rPr>
          <w:rFonts w:ascii="Bliss 2 Light" w:hAnsi="Bliss 2 Light"/>
          <w:sz w:val="24"/>
          <w:szCs w:val="24"/>
        </w:rPr>
      </w:pPr>
    </w:p>
    <w:p w14:paraId="11C52EB3" w14:textId="4AD00CDB" w:rsidR="004B6EED" w:rsidRDefault="004B6EED" w:rsidP="00A7177F">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During the forthcoming Easter Bank Holidays, Community Pharmacies have the following guidance from NHSE in relation to their opening hours:</w:t>
      </w:r>
    </w:p>
    <w:p w14:paraId="4EA84F47" w14:textId="77777777" w:rsidR="004B6EED" w:rsidRPr="004B6EED" w:rsidRDefault="004B6EED" w:rsidP="004B6EED">
      <w:pPr>
        <w:pStyle w:val="ListParagraph"/>
        <w:rPr>
          <w:rFonts w:ascii="Bliss 2 Light" w:hAnsi="Bliss 2 Light"/>
          <w:sz w:val="24"/>
          <w:szCs w:val="24"/>
        </w:rPr>
      </w:pPr>
    </w:p>
    <w:p w14:paraId="6AE972A6" w14:textId="155CD738" w:rsidR="004B6EED" w:rsidRPr="007D2035" w:rsidRDefault="004B6EED" w:rsidP="004B6EED">
      <w:pPr>
        <w:rPr>
          <w:rFonts w:ascii="Bliss 2 Light" w:hAnsi="Bliss 2 Light"/>
          <w:b/>
          <w:bCs/>
          <w:i/>
          <w:iCs/>
          <w:sz w:val="24"/>
          <w:szCs w:val="24"/>
        </w:rPr>
      </w:pPr>
      <w:r w:rsidRPr="007D2035">
        <w:rPr>
          <w:rFonts w:ascii="Bliss 2 Light" w:hAnsi="Bliss 2 Light"/>
          <w:b/>
          <w:bCs/>
          <w:i/>
          <w:iCs/>
          <w:sz w:val="24"/>
          <w:szCs w:val="24"/>
        </w:rPr>
        <w:t>Community Pharmacies should be open from 2pm to 5pm on 10 April 2020 (Good Friday) and 13 April 2020 (Easter Monday)</w:t>
      </w:r>
    </w:p>
    <w:p w14:paraId="6AE5A507" w14:textId="5FF760F4" w:rsidR="004B6EED" w:rsidRPr="007D2035" w:rsidRDefault="004B6EED" w:rsidP="004B6EED">
      <w:pPr>
        <w:rPr>
          <w:rFonts w:ascii="Bliss 2 Light" w:hAnsi="Bliss 2 Light"/>
          <w:i/>
          <w:iCs/>
          <w:sz w:val="24"/>
          <w:szCs w:val="24"/>
        </w:rPr>
      </w:pPr>
      <w:r w:rsidRPr="007D2035">
        <w:rPr>
          <w:rFonts w:ascii="Bliss 2 Light" w:hAnsi="Bliss 2 Light"/>
          <w:i/>
          <w:iCs/>
          <w:sz w:val="24"/>
          <w:szCs w:val="24"/>
        </w:rPr>
        <w:t>With the following additional information:</w:t>
      </w:r>
    </w:p>
    <w:p w14:paraId="06F90085" w14:textId="77777777" w:rsidR="004B6EED" w:rsidRPr="007D2035" w:rsidRDefault="004B6EED" w:rsidP="004B6EED">
      <w:pPr>
        <w:pStyle w:val="ListParagraph"/>
        <w:numPr>
          <w:ilvl w:val="0"/>
          <w:numId w:val="2"/>
        </w:numPr>
        <w:spacing w:after="0" w:line="240" w:lineRule="auto"/>
        <w:contextualSpacing w:val="0"/>
        <w:rPr>
          <w:rFonts w:ascii="Bliss 2 Light" w:eastAsia="Times New Roman" w:hAnsi="Bliss 2 Light"/>
          <w:i/>
          <w:iCs/>
          <w:sz w:val="24"/>
          <w:szCs w:val="24"/>
        </w:rPr>
      </w:pPr>
      <w:r w:rsidRPr="007D2035">
        <w:rPr>
          <w:rFonts w:ascii="Bliss 2 Light" w:eastAsia="Times New Roman" w:hAnsi="Bliss 2 Light"/>
          <w:i/>
          <w:iCs/>
          <w:sz w:val="24"/>
          <w:szCs w:val="24"/>
        </w:rPr>
        <w:t xml:space="preserve">Any pharmacies already planning to open for longer hours should do </w:t>
      </w:r>
      <w:proofErr w:type="gramStart"/>
      <w:r w:rsidRPr="007D2035">
        <w:rPr>
          <w:rFonts w:ascii="Bliss 2 Light" w:eastAsia="Times New Roman" w:hAnsi="Bliss 2 Light"/>
          <w:i/>
          <w:iCs/>
          <w:sz w:val="24"/>
          <w:szCs w:val="24"/>
        </w:rPr>
        <w:t>so;</w:t>
      </w:r>
      <w:proofErr w:type="gramEnd"/>
    </w:p>
    <w:p w14:paraId="1995B547" w14:textId="77777777" w:rsidR="004B6EED" w:rsidRPr="007D2035" w:rsidRDefault="004B6EED" w:rsidP="004B6EED">
      <w:pPr>
        <w:pStyle w:val="ListParagraph"/>
        <w:numPr>
          <w:ilvl w:val="0"/>
          <w:numId w:val="2"/>
        </w:numPr>
        <w:spacing w:after="0" w:line="240" w:lineRule="auto"/>
        <w:contextualSpacing w:val="0"/>
        <w:rPr>
          <w:rFonts w:ascii="Bliss 2 Light" w:eastAsia="Times New Roman" w:hAnsi="Bliss 2 Light"/>
          <w:i/>
          <w:iCs/>
          <w:sz w:val="24"/>
          <w:szCs w:val="24"/>
        </w:rPr>
      </w:pPr>
      <w:r w:rsidRPr="007D2035">
        <w:rPr>
          <w:rFonts w:ascii="Bliss 2 Light" w:eastAsia="Times New Roman" w:hAnsi="Bliss 2 Light"/>
          <w:i/>
          <w:iCs/>
          <w:sz w:val="24"/>
          <w:szCs w:val="24"/>
        </w:rPr>
        <w:t xml:space="preserve">If a pharmacy is unable to open for reasons beyond the control of the </w:t>
      </w:r>
      <w:proofErr w:type="gramStart"/>
      <w:r w:rsidRPr="007D2035">
        <w:rPr>
          <w:rFonts w:ascii="Bliss 2 Light" w:eastAsia="Times New Roman" w:hAnsi="Bliss 2 Light"/>
          <w:i/>
          <w:iCs/>
          <w:sz w:val="24"/>
          <w:szCs w:val="24"/>
        </w:rPr>
        <w:t>contractor</w:t>
      </w:r>
      <w:proofErr w:type="gramEnd"/>
      <w:r w:rsidRPr="007D2035">
        <w:rPr>
          <w:rFonts w:ascii="Bliss 2 Light" w:eastAsia="Times New Roman" w:hAnsi="Bliss 2 Light"/>
          <w:i/>
          <w:iCs/>
          <w:sz w:val="24"/>
          <w:szCs w:val="24"/>
        </w:rPr>
        <w:t xml:space="preserve"> they should notify their NHSE&amp;I regional office in the usual way and update the NHS 111 DoS;</w:t>
      </w:r>
    </w:p>
    <w:p w14:paraId="1F5818CC" w14:textId="77777777" w:rsidR="004B6EED" w:rsidRPr="007D2035" w:rsidRDefault="004B6EED" w:rsidP="004B6EED">
      <w:pPr>
        <w:pStyle w:val="ListParagraph"/>
        <w:numPr>
          <w:ilvl w:val="0"/>
          <w:numId w:val="2"/>
        </w:numPr>
        <w:spacing w:after="0" w:line="240" w:lineRule="auto"/>
        <w:contextualSpacing w:val="0"/>
        <w:rPr>
          <w:rFonts w:ascii="Bliss 2 Light" w:eastAsia="Times New Roman" w:hAnsi="Bliss 2 Light"/>
          <w:i/>
          <w:iCs/>
          <w:sz w:val="24"/>
          <w:szCs w:val="24"/>
        </w:rPr>
      </w:pPr>
      <w:r w:rsidRPr="007D2035">
        <w:rPr>
          <w:rFonts w:ascii="Bliss 2 Light" w:eastAsia="Times New Roman" w:hAnsi="Bliss 2 Light"/>
          <w:i/>
          <w:iCs/>
          <w:sz w:val="24"/>
          <w:szCs w:val="24"/>
        </w:rPr>
        <w:t>Community pharmacies in areas where there is minimal demand due to the Government’s social distancing policy (</w:t>
      </w:r>
      <w:proofErr w:type="spellStart"/>
      <w:r w:rsidRPr="007D2035">
        <w:rPr>
          <w:rFonts w:ascii="Bliss 2 Light" w:eastAsia="Times New Roman" w:hAnsi="Bliss 2 Light"/>
          <w:i/>
          <w:iCs/>
          <w:sz w:val="24"/>
          <w:szCs w:val="24"/>
        </w:rPr>
        <w:t>eg</w:t>
      </w:r>
      <w:proofErr w:type="spellEnd"/>
      <w:r w:rsidRPr="007D2035">
        <w:rPr>
          <w:rFonts w:ascii="Bliss 2 Light" w:eastAsia="Times New Roman" w:hAnsi="Bliss 2 Light"/>
          <w:i/>
          <w:iCs/>
          <w:sz w:val="24"/>
          <w:szCs w:val="24"/>
        </w:rPr>
        <w:t xml:space="preserve"> in large shopping centres) should seek exemption from their NHSE&amp;I regional </w:t>
      </w:r>
      <w:proofErr w:type="gramStart"/>
      <w:r w:rsidRPr="007D2035">
        <w:rPr>
          <w:rFonts w:ascii="Bliss 2 Light" w:eastAsia="Times New Roman" w:hAnsi="Bliss 2 Light"/>
          <w:i/>
          <w:iCs/>
          <w:sz w:val="24"/>
          <w:szCs w:val="24"/>
        </w:rPr>
        <w:t>team;</w:t>
      </w:r>
      <w:proofErr w:type="gramEnd"/>
      <w:r w:rsidRPr="007D2035">
        <w:rPr>
          <w:rFonts w:ascii="Bliss 2 Light" w:eastAsia="Times New Roman" w:hAnsi="Bliss 2 Light"/>
          <w:i/>
          <w:iCs/>
          <w:sz w:val="24"/>
          <w:szCs w:val="24"/>
        </w:rPr>
        <w:t xml:space="preserve"> and</w:t>
      </w:r>
    </w:p>
    <w:p w14:paraId="11BBFFD6" w14:textId="77777777" w:rsidR="004B6EED" w:rsidRPr="007D2035" w:rsidRDefault="004B6EED" w:rsidP="004B6EED">
      <w:pPr>
        <w:pStyle w:val="ListParagraph"/>
        <w:numPr>
          <w:ilvl w:val="0"/>
          <w:numId w:val="2"/>
        </w:numPr>
        <w:spacing w:after="0" w:line="240" w:lineRule="auto"/>
        <w:contextualSpacing w:val="0"/>
        <w:rPr>
          <w:rFonts w:ascii="Bliss 2 Light" w:eastAsia="Times New Roman" w:hAnsi="Bliss 2 Light"/>
          <w:i/>
          <w:iCs/>
          <w:sz w:val="24"/>
          <w:szCs w:val="24"/>
        </w:rPr>
      </w:pPr>
      <w:r w:rsidRPr="007D2035">
        <w:rPr>
          <w:rFonts w:ascii="Bliss 2 Light" w:eastAsia="Times New Roman" w:hAnsi="Bliss 2 Light"/>
          <w:i/>
          <w:iCs/>
          <w:sz w:val="24"/>
          <w:szCs w:val="24"/>
        </w:rPr>
        <w:t>Pharmacies should make sure NHS website profiles include correct opening hours to support patient access.</w:t>
      </w:r>
    </w:p>
    <w:p w14:paraId="74527148" w14:textId="77777777" w:rsidR="004B6EED" w:rsidRPr="007D2035" w:rsidRDefault="004B6EED" w:rsidP="004B6EED">
      <w:pPr>
        <w:rPr>
          <w:rFonts w:ascii="Bliss 2 Light" w:hAnsi="Bliss 2 Light"/>
          <w:i/>
          <w:iCs/>
          <w:sz w:val="24"/>
          <w:szCs w:val="24"/>
        </w:rPr>
      </w:pPr>
    </w:p>
    <w:p w14:paraId="19D0CE5F" w14:textId="77777777" w:rsidR="004B6EED" w:rsidRPr="007D2035" w:rsidRDefault="004B6EED" w:rsidP="004B6EED">
      <w:pPr>
        <w:rPr>
          <w:rFonts w:ascii="Bliss 2 Light" w:hAnsi="Bliss 2 Light"/>
          <w:i/>
          <w:iCs/>
          <w:sz w:val="24"/>
          <w:szCs w:val="24"/>
        </w:rPr>
      </w:pPr>
      <w:r w:rsidRPr="007D2035">
        <w:rPr>
          <w:rFonts w:ascii="Bliss 2 Light" w:hAnsi="Bliss 2 Light"/>
          <w:i/>
          <w:iCs/>
          <w:sz w:val="24"/>
          <w:szCs w:val="24"/>
        </w:rPr>
        <w:t>NHSE&amp;I regional teams have been given power to stand down pharmacies in local areas where there is minimal demand due to the Government’s social distancing policy (e.g. large shopping malls)</w:t>
      </w:r>
    </w:p>
    <w:p w14:paraId="59453252" w14:textId="77777777" w:rsidR="004B6EED" w:rsidRPr="004B6EED" w:rsidRDefault="004B6EED" w:rsidP="004B6EED">
      <w:pPr>
        <w:spacing w:after="0" w:line="240" w:lineRule="auto"/>
        <w:rPr>
          <w:rFonts w:ascii="Bliss 2 Light" w:hAnsi="Bliss 2 Light"/>
          <w:sz w:val="24"/>
          <w:szCs w:val="24"/>
        </w:rPr>
      </w:pPr>
    </w:p>
    <w:p w14:paraId="395E71D4" w14:textId="3B8E81F1" w:rsidR="00A7177F" w:rsidRDefault="00A7177F" w:rsidP="00A7177F">
      <w:pPr>
        <w:spacing w:after="0" w:line="240" w:lineRule="auto"/>
        <w:rPr>
          <w:rFonts w:ascii="Bliss 2 Light" w:hAnsi="Bliss 2 Light"/>
          <w:sz w:val="24"/>
          <w:szCs w:val="24"/>
        </w:rPr>
      </w:pPr>
      <w:r w:rsidRPr="007D2035">
        <w:rPr>
          <w:rFonts w:ascii="Bliss 2 Light" w:hAnsi="Bliss 2 Light"/>
          <w:b/>
          <w:bCs/>
          <w:sz w:val="24"/>
          <w:szCs w:val="24"/>
        </w:rPr>
        <w:t>Dispensing Practices</w:t>
      </w:r>
      <w:r>
        <w:rPr>
          <w:rFonts w:ascii="Bliss 2 Light" w:hAnsi="Bliss 2 Light"/>
          <w:sz w:val="24"/>
          <w:szCs w:val="24"/>
        </w:rPr>
        <w:t>: dispensing practices should remain in touch with the Dispensing Doctors Association, which is providing specific advice, as it is probabl</w:t>
      </w:r>
      <w:r w:rsidR="00823F38">
        <w:rPr>
          <w:rFonts w:ascii="Bliss 2 Light" w:hAnsi="Bliss 2 Light"/>
          <w:sz w:val="24"/>
          <w:szCs w:val="24"/>
        </w:rPr>
        <w:t>e</w:t>
      </w:r>
      <w:r>
        <w:rPr>
          <w:rFonts w:ascii="Bliss 2 Light" w:hAnsi="Bliss 2 Light"/>
          <w:sz w:val="24"/>
          <w:szCs w:val="24"/>
        </w:rPr>
        <w:t xml:space="preserve"> that some dispensing restrictions will be relaxed during the Covid-19 emergency.</w:t>
      </w:r>
    </w:p>
    <w:p w14:paraId="4E17D132" w14:textId="02C156B1" w:rsidR="00A7177F" w:rsidRDefault="00A7177F" w:rsidP="00A7177F">
      <w:pPr>
        <w:spacing w:after="0" w:line="240" w:lineRule="auto"/>
        <w:rPr>
          <w:rFonts w:ascii="Bliss 2 Light" w:hAnsi="Bliss 2 Light"/>
          <w:sz w:val="24"/>
          <w:szCs w:val="24"/>
        </w:rPr>
      </w:pPr>
    </w:p>
    <w:p w14:paraId="4E276A84" w14:textId="5783BF5C" w:rsidR="00A7177F" w:rsidRPr="00556357" w:rsidRDefault="00A7177F" w:rsidP="00A7177F">
      <w:pPr>
        <w:spacing w:after="0" w:line="240" w:lineRule="auto"/>
        <w:rPr>
          <w:rFonts w:ascii="Bliss 2 Light" w:hAnsi="Bliss 2 Light"/>
          <w:b/>
          <w:bCs/>
          <w:sz w:val="24"/>
          <w:szCs w:val="24"/>
        </w:rPr>
      </w:pPr>
      <w:r w:rsidRPr="00556357">
        <w:rPr>
          <w:rFonts w:ascii="Bliss 2 Light" w:hAnsi="Bliss 2 Light"/>
          <w:b/>
          <w:bCs/>
          <w:sz w:val="24"/>
          <w:szCs w:val="24"/>
        </w:rPr>
        <w:t>Finally</w:t>
      </w:r>
    </w:p>
    <w:p w14:paraId="7451104C" w14:textId="64EB38AE" w:rsidR="00533BA1" w:rsidRDefault="00533BA1" w:rsidP="00A7177F">
      <w:pPr>
        <w:spacing w:after="0" w:line="240" w:lineRule="auto"/>
        <w:rPr>
          <w:rFonts w:ascii="Bliss 2 Light" w:hAnsi="Bliss 2 Light"/>
          <w:sz w:val="24"/>
          <w:szCs w:val="24"/>
        </w:rPr>
      </w:pPr>
    </w:p>
    <w:p w14:paraId="2EEA5BD4" w14:textId="72ECBFB6" w:rsidR="00533BA1" w:rsidRDefault="00533BA1" w:rsidP="004B6EED">
      <w:pPr>
        <w:pStyle w:val="ListParagraph"/>
        <w:numPr>
          <w:ilvl w:val="0"/>
          <w:numId w:val="3"/>
        </w:numPr>
        <w:spacing w:after="0" w:line="240" w:lineRule="auto"/>
        <w:rPr>
          <w:rFonts w:ascii="Bliss 2 Light" w:hAnsi="Bliss 2 Light"/>
          <w:b/>
          <w:bCs/>
          <w:sz w:val="24"/>
          <w:szCs w:val="24"/>
        </w:rPr>
      </w:pPr>
      <w:r w:rsidRPr="004B6EED">
        <w:rPr>
          <w:rFonts w:ascii="Bliss 2 Light" w:hAnsi="Bliss 2 Light"/>
          <w:b/>
          <w:bCs/>
          <w:sz w:val="24"/>
          <w:szCs w:val="24"/>
        </w:rPr>
        <w:t>No current prescription interval length should be varied during the Covid-19 emergency; the LMC is aware colleagues may be put under pressure to do so, but they should decline, explaining there is clear professional guidance not to change current prescription interval periods as doing so will destabilise the medicines supply chain, to the detriment of the entire NHS and UK population.</w:t>
      </w:r>
      <w:r w:rsidR="00823F38" w:rsidRPr="004B6EED">
        <w:rPr>
          <w:rFonts w:ascii="Bliss 2 Light" w:hAnsi="Bliss 2 Light"/>
          <w:b/>
          <w:bCs/>
          <w:sz w:val="24"/>
          <w:szCs w:val="24"/>
        </w:rPr>
        <w:t xml:space="preserve"> If patients are put on new medication during this period, they should be prescribed </w:t>
      </w:r>
      <w:proofErr w:type="gramStart"/>
      <w:r w:rsidR="00823F38" w:rsidRPr="004B6EED">
        <w:rPr>
          <w:rFonts w:ascii="Bliss 2 Light" w:hAnsi="Bliss 2 Light"/>
          <w:b/>
          <w:bCs/>
          <w:sz w:val="24"/>
          <w:szCs w:val="24"/>
        </w:rPr>
        <w:t>28 day</w:t>
      </w:r>
      <w:proofErr w:type="gramEnd"/>
      <w:r w:rsidR="00823F38" w:rsidRPr="004B6EED">
        <w:rPr>
          <w:rFonts w:ascii="Bliss 2 Light" w:hAnsi="Bliss 2 Light"/>
          <w:b/>
          <w:bCs/>
          <w:sz w:val="24"/>
          <w:szCs w:val="24"/>
        </w:rPr>
        <w:t xml:space="preserve"> interval prescriptions</w:t>
      </w:r>
    </w:p>
    <w:p w14:paraId="7F839AEE" w14:textId="34D089C3" w:rsidR="007D2035" w:rsidRDefault="007D2035" w:rsidP="007D2035">
      <w:pPr>
        <w:pStyle w:val="ListParagraph"/>
        <w:spacing w:after="0" w:line="240" w:lineRule="auto"/>
        <w:rPr>
          <w:rFonts w:ascii="Bliss 2 Light" w:hAnsi="Bliss 2 Light"/>
          <w:b/>
          <w:bCs/>
          <w:sz w:val="24"/>
          <w:szCs w:val="24"/>
        </w:rPr>
      </w:pPr>
    </w:p>
    <w:p w14:paraId="3F41DD86" w14:textId="77777777" w:rsidR="00EC53AC" w:rsidRDefault="00EC53AC" w:rsidP="007D2035">
      <w:pPr>
        <w:pStyle w:val="ListParagraph"/>
        <w:spacing w:after="0" w:line="240" w:lineRule="auto"/>
        <w:rPr>
          <w:rFonts w:ascii="Bliss 2 Light" w:hAnsi="Bliss 2 Light"/>
          <w:b/>
          <w:bCs/>
          <w:sz w:val="24"/>
          <w:szCs w:val="24"/>
        </w:rPr>
      </w:pPr>
    </w:p>
    <w:p w14:paraId="3C55DCE0" w14:textId="76DB995D" w:rsidR="004B6EED" w:rsidRDefault="004B6EED" w:rsidP="004B6EED">
      <w:pPr>
        <w:pStyle w:val="ListParagraph"/>
        <w:numPr>
          <w:ilvl w:val="0"/>
          <w:numId w:val="3"/>
        </w:numPr>
        <w:spacing w:after="0" w:line="240" w:lineRule="auto"/>
        <w:rPr>
          <w:rFonts w:ascii="Bliss 2 Light" w:hAnsi="Bliss 2 Light"/>
          <w:b/>
          <w:bCs/>
          <w:sz w:val="24"/>
          <w:szCs w:val="24"/>
        </w:rPr>
      </w:pPr>
      <w:r>
        <w:rPr>
          <w:rFonts w:ascii="Bliss 2 Light" w:hAnsi="Bliss 2 Light"/>
          <w:b/>
          <w:bCs/>
          <w:sz w:val="24"/>
          <w:szCs w:val="24"/>
        </w:rPr>
        <w:lastRenderedPageBreak/>
        <w:t>All GPs are asked to encourage any patients not currently using EPS to do so</w:t>
      </w:r>
    </w:p>
    <w:p w14:paraId="200DA0C5" w14:textId="77777777" w:rsidR="007D2035" w:rsidRPr="007D2035" w:rsidRDefault="007D2035" w:rsidP="007D2035">
      <w:pPr>
        <w:spacing w:after="0" w:line="240" w:lineRule="auto"/>
        <w:rPr>
          <w:rFonts w:ascii="Bliss 2 Light" w:hAnsi="Bliss 2 Light"/>
          <w:b/>
          <w:bCs/>
          <w:sz w:val="24"/>
          <w:szCs w:val="24"/>
        </w:rPr>
      </w:pPr>
    </w:p>
    <w:p w14:paraId="71697EF8" w14:textId="1F3CA6DD" w:rsidR="00556357" w:rsidRPr="004B6EED" w:rsidRDefault="00556357" w:rsidP="004B6EED">
      <w:pPr>
        <w:pStyle w:val="ListParagraph"/>
        <w:numPr>
          <w:ilvl w:val="0"/>
          <w:numId w:val="3"/>
        </w:numPr>
        <w:spacing w:after="0" w:line="240" w:lineRule="auto"/>
        <w:rPr>
          <w:rFonts w:ascii="Bliss 2 Light" w:hAnsi="Bliss 2 Light"/>
          <w:b/>
          <w:bCs/>
          <w:sz w:val="24"/>
          <w:szCs w:val="24"/>
        </w:rPr>
      </w:pPr>
      <w:r>
        <w:rPr>
          <w:rFonts w:ascii="Bliss 2 Light" w:hAnsi="Bliss 2 Light"/>
          <w:b/>
          <w:bCs/>
          <w:sz w:val="24"/>
          <w:szCs w:val="24"/>
        </w:rPr>
        <w:t xml:space="preserve">The LPC has provided the LMC with a list of all Community Pharmacy </w:t>
      </w:r>
      <w:proofErr w:type="spellStart"/>
      <w:r>
        <w:rPr>
          <w:rFonts w:ascii="Bliss 2 Light" w:hAnsi="Bliss 2 Light"/>
          <w:b/>
          <w:bCs/>
          <w:sz w:val="24"/>
          <w:szCs w:val="24"/>
        </w:rPr>
        <w:t>nhs</w:t>
      </w:r>
      <w:proofErr w:type="spellEnd"/>
      <w:r>
        <w:rPr>
          <w:rFonts w:ascii="Bliss 2 Light" w:hAnsi="Bliss 2 Light"/>
          <w:b/>
          <w:bCs/>
          <w:sz w:val="24"/>
          <w:szCs w:val="24"/>
        </w:rPr>
        <w:t xml:space="preserve"> email details</w:t>
      </w:r>
      <w:r w:rsidR="0028112A">
        <w:rPr>
          <w:rFonts w:ascii="Bliss 2 Light" w:hAnsi="Bliss 2 Light"/>
          <w:b/>
          <w:bCs/>
          <w:sz w:val="24"/>
          <w:szCs w:val="24"/>
        </w:rPr>
        <w:t xml:space="preserve"> (Surrey and Sussex only, not London)</w:t>
      </w:r>
      <w:r>
        <w:rPr>
          <w:rFonts w:ascii="Bliss 2 Light" w:hAnsi="Bliss 2 Light"/>
          <w:b/>
          <w:bCs/>
          <w:sz w:val="24"/>
          <w:szCs w:val="24"/>
        </w:rPr>
        <w:t>; this can be accessed via the LMC website. This is for professional use only (and not to be shared with members of the public) and SHOULD NOT be used for urgent patient clinical queries as there is no assured timescale in terms of responding to such emails</w:t>
      </w:r>
    </w:p>
    <w:p w14:paraId="3C53C988" w14:textId="75672A37" w:rsidR="00533BA1" w:rsidRPr="00823F38" w:rsidRDefault="00533BA1" w:rsidP="00A7177F">
      <w:pPr>
        <w:spacing w:after="0" w:line="240" w:lineRule="auto"/>
        <w:rPr>
          <w:rFonts w:ascii="Bliss 2 Light" w:hAnsi="Bliss 2 Light"/>
          <w:b/>
          <w:bCs/>
          <w:sz w:val="24"/>
          <w:szCs w:val="24"/>
        </w:rPr>
      </w:pPr>
    </w:p>
    <w:p w14:paraId="11CB6895" w14:textId="669ED90E" w:rsidR="00533BA1" w:rsidRDefault="00533BA1" w:rsidP="00A7177F">
      <w:pPr>
        <w:spacing w:after="0" w:line="240" w:lineRule="auto"/>
        <w:rPr>
          <w:rFonts w:ascii="Bliss 2 Light" w:hAnsi="Bliss 2 Light"/>
          <w:sz w:val="24"/>
          <w:szCs w:val="24"/>
        </w:rPr>
      </w:pPr>
      <w:r>
        <w:rPr>
          <w:rFonts w:ascii="Bliss 2 Light" w:hAnsi="Bliss 2 Light"/>
          <w:sz w:val="24"/>
          <w:szCs w:val="24"/>
        </w:rPr>
        <w:t>With best wishes</w:t>
      </w:r>
    </w:p>
    <w:p w14:paraId="3E6F5BE9" w14:textId="5125D1C2" w:rsidR="00533BA1" w:rsidRDefault="00533BA1" w:rsidP="00A7177F">
      <w:pPr>
        <w:spacing w:after="0" w:line="240" w:lineRule="auto"/>
        <w:rPr>
          <w:rFonts w:ascii="Bliss 2 Light" w:hAnsi="Bliss 2 Light"/>
          <w:sz w:val="24"/>
          <w:szCs w:val="24"/>
        </w:rPr>
      </w:pPr>
    </w:p>
    <w:p w14:paraId="32ECF0B2" w14:textId="33B05DA4" w:rsidR="00533BA1" w:rsidRDefault="007D2035" w:rsidP="00A7177F">
      <w:pPr>
        <w:spacing w:after="0" w:line="240" w:lineRule="auto"/>
        <w:rPr>
          <w:rFonts w:ascii="Bliss 2 Light" w:hAnsi="Bliss 2 Light"/>
          <w:sz w:val="24"/>
          <w:szCs w:val="24"/>
        </w:rPr>
      </w:pPr>
      <w:r>
        <w:rPr>
          <w:noProof/>
          <w:lang w:eastAsia="en-GB"/>
        </w:rPr>
        <w:drawing>
          <wp:inline distT="0" distB="0" distL="0" distR="0" wp14:anchorId="10052A35" wp14:editId="3130EDA0">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09E54180" w14:textId="3B0E7FE0" w:rsidR="00533BA1" w:rsidRDefault="00533BA1" w:rsidP="00A7177F">
      <w:pPr>
        <w:spacing w:after="0" w:line="240" w:lineRule="auto"/>
        <w:rPr>
          <w:rFonts w:ascii="Bliss 2 Light" w:hAnsi="Bliss 2 Light"/>
          <w:sz w:val="24"/>
          <w:szCs w:val="24"/>
        </w:rPr>
      </w:pPr>
      <w:bookmarkStart w:id="0" w:name="_GoBack"/>
      <w:bookmarkEnd w:id="0"/>
    </w:p>
    <w:p w14:paraId="364C8CF1" w14:textId="55B425FC" w:rsidR="00533BA1" w:rsidRDefault="00533BA1" w:rsidP="00A7177F">
      <w:pPr>
        <w:spacing w:after="0" w:line="240" w:lineRule="auto"/>
        <w:rPr>
          <w:rFonts w:ascii="Bliss 2 Light" w:hAnsi="Bliss 2 Light"/>
          <w:sz w:val="24"/>
          <w:szCs w:val="24"/>
        </w:rPr>
      </w:pPr>
      <w:r>
        <w:rPr>
          <w:rFonts w:ascii="Bliss 2 Light" w:hAnsi="Bliss 2 Light"/>
          <w:sz w:val="24"/>
          <w:szCs w:val="24"/>
        </w:rPr>
        <w:t>Dr Julius Parker</w:t>
      </w:r>
    </w:p>
    <w:p w14:paraId="7B2224DC" w14:textId="4663DCAC" w:rsidR="00533BA1" w:rsidRPr="00533BA1" w:rsidRDefault="00533BA1" w:rsidP="00A7177F">
      <w:pPr>
        <w:spacing w:after="0" w:line="240" w:lineRule="auto"/>
        <w:rPr>
          <w:rFonts w:ascii="Bliss 2 Light" w:hAnsi="Bliss 2 Light"/>
          <w:b/>
          <w:bCs/>
          <w:sz w:val="24"/>
          <w:szCs w:val="24"/>
        </w:rPr>
      </w:pPr>
      <w:r>
        <w:rPr>
          <w:rFonts w:ascii="Bliss 2 Light" w:hAnsi="Bliss 2 Light"/>
          <w:b/>
          <w:bCs/>
          <w:sz w:val="24"/>
          <w:szCs w:val="24"/>
        </w:rPr>
        <w:t>Chief Executive</w:t>
      </w:r>
    </w:p>
    <w:p w14:paraId="2C9B7495" w14:textId="77777777" w:rsidR="00A7177F" w:rsidRPr="00A7177F" w:rsidRDefault="00A7177F" w:rsidP="00A7177F">
      <w:pPr>
        <w:spacing w:after="0" w:line="240" w:lineRule="auto"/>
        <w:rPr>
          <w:rFonts w:ascii="Bliss 2 Light" w:hAnsi="Bliss 2 Light"/>
          <w:sz w:val="24"/>
          <w:szCs w:val="24"/>
        </w:rPr>
      </w:pPr>
    </w:p>
    <w:p w14:paraId="6295DEE0" w14:textId="77777777" w:rsidR="00E52659" w:rsidRPr="00E0633D" w:rsidRDefault="00E52659" w:rsidP="00E0633D">
      <w:pPr>
        <w:spacing w:after="0" w:line="240" w:lineRule="auto"/>
        <w:rPr>
          <w:rFonts w:ascii="Bliss 2 Light" w:hAnsi="Bliss 2 Light"/>
          <w:sz w:val="24"/>
          <w:szCs w:val="24"/>
        </w:rPr>
      </w:pPr>
    </w:p>
    <w:sectPr w:rsidR="00E52659" w:rsidRPr="00E06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05BF4"/>
    <w:multiLevelType w:val="hybridMultilevel"/>
    <w:tmpl w:val="603C7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F12B92"/>
    <w:multiLevelType w:val="hybridMultilevel"/>
    <w:tmpl w:val="59F22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3A3A1E"/>
    <w:multiLevelType w:val="hybridMultilevel"/>
    <w:tmpl w:val="B4209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3D"/>
    <w:rsid w:val="0028112A"/>
    <w:rsid w:val="004B6EED"/>
    <w:rsid w:val="00533BA1"/>
    <w:rsid w:val="00556357"/>
    <w:rsid w:val="007D2035"/>
    <w:rsid w:val="00823F38"/>
    <w:rsid w:val="00A7177F"/>
    <w:rsid w:val="00E0633D"/>
    <w:rsid w:val="00E52659"/>
    <w:rsid w:val="00EC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0242"/>
  <w15:chartTrackingRefBased/>
  <w15:docId w15:val="{1BFE7F23-B27D-47C4-97A9-76591D92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659"/>
    <w:rPr>
      <w:color w:val="0563C1"/>
      <w:u w:val="single"/>
    </w:rPr>
  </w:style>
  <w:style w:type="paragraph" w:styleId="ListParagraph">
    <w:name w:val="List Paragraph"/>
    <w:basedOn w:val="Normal"/>
    <w:uiPriority w:val="34"/>
    <w:qFormat/>
    <w:rsid w:val="00A7177F"/>
    <w:pPr>
      <w:ind w:left="720"/>
      <w:contextualSpacing/>
    </w:pPr>
  </w:style>
  <w:style w:type="character" w:styleId="FollowedHyperlink">
    <w:name w:val="FollowedHyperlink"/>
    <w:basedOn w:val="DefaultParagraphFont"/>
    <w:uiPriority w:val="99"/>
    <w:semiHidden/>
    <w:unhideWhenUsed/>
    <w:rsid w:val="004B6EED"/>
    <w:rPr>
      <w:color w:val="954F72" w:themeColor="followedHyperlink"/>
      <w:u w:val="single"/>
    </w:rPr>
  </w:style>
  <w:style w:type="character" w:styleId="UnresolvedMention">
    <w:name w:val="Unresolved Mention"/>
    <w:basedOn w:val="DefaultParagraphFont"/>
    <w:uiPriority w:val="99"/>
    <w:semiHidden/>
    <w:unhideWhenUsed/>
    <w:rsid w:val="007D2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9131">
      <w:bodyDiv w:val="1"/>
      <w:marLeft w:val="0"/>
      <w:marRight w:val="0"/>
      <w:marTop w:val="0"/>
      <w:marBottom w:val="0"/>
      <w:divBdr>
        <w:top w:val="none" w:sz="0" w:space="0" w:color="auto"/>
        <w:left w:val="none" w:sz="0" w:space="0" w:color="auto"/>
        <w:bottom w:val="none" w:sz="0" w:space="0" w:color="auto"/>
        <w:right w:val="none" w:sz="0" w:space="0" w:color="auto"/>
      </w:divBdr>
    </w:div>
    <w:div w:id="11401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coronavirus/publication/preparedness-letters-for-community-pharma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2020-04-07T12:39:00Z</cp:lastPrinted>
  <dcterms:created xsi:type="dcterms:W3CDTF">2020-04-07T12:40:00Z</dcterms:created>
  <dcterms:modified xsi:type="dcterms:W3CDTF">2020-04-07T12:40:00Z</dcterms:modified>
</cp:coreProperties>
</file>